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0221B" w14:textId="77777777"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14:paraId="151929EC" w14:textId="77777777" w:rsidR="00700D61" w:rsidRPr="00324D0E" w:rsidRDefault="001B2C20">
      <w:pPr>
        <w:ind w:right="143"/>
        <w:jc w:val="center"/>
        <w:rPr>
          <w:b/>
          <w:bCs/>
          <w:szCs w:val="24"/>
        </w:rPr>
      </w:pPr>
      <w:r w:rsidRPr="00324D0E">
        <w:rPr>
          <w:b/>
          <w:szCs w:val="24"/>
        </w:rPr>
        <w:t xml:space="preserve">к проекту решения Думы Артемовского городского округа </w:t>
      </w:r>
    </w:p>
    <w:p w14:paraId="0169FA7C" w14:textId="016B5041" w:rsidR="00700D61" w:rsidRPr="00324D0E" w:rsidRDefault="001B2C20">
      <w:pPr>
        <w:ind w:right="143"/>
        <w:jc w:val="center"/>
        <w:rPr>
          <w:b/>
          <w:bCs/>
          <w:szCs w:val="24"/>
        </w:rPr>
      </w:pPr>
      <w:r w:rsidRPr="00324D0E">
        <w:rPr>
          <w:b/>
          <w:bCs/>
          <w:szCs w:val="24"/>
        </w:rPr>
        <w:t>«</w:t>
      </w:r>
      <w:r w:rsidR="00EF3356" w:rsidRPr="00EF3356">
        <w:rPr>
          <w:b/>
          <w:bCs/>
          <w:szCs w:val="24"/>
        </w:rPr>
        <w:t>О внесении изменений в решение Думы Артемовского городского округа от 22.12.2005 № 254  «О Положении о контрольно-счетной палате Артемовского городского округа» (в ред. решения Думы Артемовского городского округа от 29.01.2026 № 653)</w:t>
      </w:r>
    </w:p>
    <w:p w14:paraId="59BB1FEB" w14:textId="77777777"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14:paraId="37F88F54" w14:textId="00F42181" w:rsidR="00EF3356" w:rsidRDefault="002576CF" w:rsidP="00071AA5">
      <w:pPr>
        <w:spacing w:line="360" w:lineRule="auto"/>
        <w:ind w:right="143" w:firstLine="709"/>
        <w:jc w:val="both"/>
        <w:rPr>
          <w:bCs/>
          <w:szCs w:val="24"/>
        </w:rPr>
      </w:pPr>
      <w:r>
        <w:rPr>
          <w:szCs w:val="24"/>
        </w:rPr>
        <w:t xml:space="preserve">Представленный проект решения Думы Артемовского городского округа </w:t>
      </w:r>
      <w:r w:rsidRPr="002576CF">
        <w:rPr>
          <w:bCs/>
          <w:szCs w:val="24"/>
        </w:rPr>
        <w:t>«</w:t>
      </w:r>
      <w:r w:rsidR="00EF3356" w:rsidRPr="00EF3356">
        <w:rPr>
          <w:bCs/>
          <w:szCs w:val="24"/>
        </w:rPr>
        <w:t>О внесении изменений в решение Думы Артемовского городского округа от 22.12.2005 № 254  «О Положении о контрольно-счетной палате Артемовского городского округа» (в ред. решения Думы Артемовского городского округа от 29.01.2026 № 653)</w:t>
      </w:r>
      <w:r w:rsidR="00EF3356">
        <w:rPr>
          <w:bCs/>
          <w:szCs w:val="24"/>
        </w:rPr>
        <w:t xml:space="preserve"> </w:t>
      </w:r>
      <w:r w:rsidRPr="002576CF">
        <w:rPr>
          <w:bCs/>
          <w:szCs w:val="24"/>
        </w:rPr>
        <w:t xml:space="preserve"> </w:t>
      </w:r>
      <w:r>
        <w:rPr>
          <w:bCs/>
          <w:szCs w:val="24"/>
        </w:rPr>
        <w:t>разработан</w:t>
      </w:r>
      <w:r w:rsidR="00EF3356">
        <w:rPr>
          <w:bCs/>
          <w:szCs w:val="24"/>
        </w:rPr>
        <w:t xml:space="preserve"> в связи с необходимостью внесения изменений на основании следующего:</w:t>
      </w:r>
    </w:p>
    <w:p w14:paraId="1ADFF359" w14:textId="413611D4" w:rsidR="00EF3356" w:rsidRDefault="00EF3356" w:rsidP="00071AA5">
      <w:pPr>
        <w:spacing w:line="360" w:lineRule="auto"/>
        <w:ind w:right="143" w:firstLine="709"/>
        <w:jc w:val="both"/>
        <w:rPr>
          <w:bCs/>
          <w:szCs w:val="24"/>
        </w:rPr>
      </w:pPr>
      <w:r>
        <w:rPr>
          <w:bCs/>
          <w:szCs w:val="24"/>
        </w:rPr>
        <w:t>статьей 19 р</w:t>
      </w:r>
      <w:r w:rsidRPr="00EF3356">
        <w:rPr>
          <w:bCs/>
          <w:szCs w:val="24"/>
        </w:rPr>
        <w:t>ешени</w:t>
      </w:r>
      <w:r>
        <w:rPr>
          <w:bCs/>
          <w:szCs w:val="24"/>
        </w:rPr>
        <w:t>я</w:t>
      </w:r>
      <w:r w:rsidRPr="00EF3356">
        <w:rPr>
          <w:bCs/>
          <w:szCs w:val="24"/>
        </w:rPr>
        <w:t xml:space="preserve"> Думы Артемовского городского округа от 29.01.2026 </w:t>
      </w:r>
      <w:r>
        <w:rPr>
          <w:bCs/>
          <w:szCs w:val="24"/>
        </w:rPr>
        <w:t>№</w:t>
      </w:r>
      <w:r w:rsidRPr="00EF3356">
        <w:rPr>
          <w:bCs/>
          <w:szCs w:val="24"/>
        </w:rPr>
        <w:t xml:space="preserve"> 627 </w:t>
      </w:r>
      <w:r>
        <w:rPr>
          <w:bCs/>
          <w:szCs w:val="24"/>
        </w:rPr>
        <w:t>«</w:t>
      </w:r>
      <w:r w:rsidRPr="00EF3356">
        <w:rPr>
          <w:bCs/>
          <w:szCs w:val="24"/>
        </w:rPr>
        <w:t>О принятии Устава Артемовского городского округа Приморского края</w:t>
      </w:r>
      <w:r>
        <w:rPr>
          <w:bCs/>
          <w:szCs w:val="24"/>
        </w:rPr>
        <w:t>»</w:t>
      </w:r>
      <w:r w:rsidRPr="00EF3356">
        <w:rPr>
          <w:bCs/>
          <w:szCs w:val="24"/>
        </w:rPr>
        <w:t xml:space="preserve"> </w:t>
      </w:r>
      <w:r>
        <w:rPr>
          <w:bCs/>
          <w:szCs w:val="24"/>
        </w:rPr>
        <w:t xml:space="preserve">установлено, что в структуру  </w:t>
      </w:r>
      <w:r w:rsidRPr="00EF3356">
        <w:rPr>
          <w:bCs/>
          <w:szCs w:val="24"/>
        </w:rPr>
        <w:t>органов местного самоуправления Артемовского городского округа</w:t>
      </w:r>
      <w:r>
        <w:rPr>
          <w:bCs/>
          <w:szCs w:val="24"/>
        </w:rPr>
        <w:t xml:space="preserve"> входит </w:t>
      </w:r>
      <w:r w:rsidRPr="00EF3356">
        <w:rPr>
          <w:bCs/>
          <w:szCs w:val="24"/>
        </w:rPr>
        <w:t xml:space="preserve">контрольно-счетная палата Артемовского городского округа </w:t>
      </w:r>
      <w:r w:rsidRPr="00BF44C5">
        <w:rPr>
          <w:b/>
          <w:szCs w:val="24"/>
        </w:rPr>
        <w:t>Приморского края</w:t>
      </w:r>
      <w:r w:rsidRPr="00EF3356">
        <w:rPr>
          <w:bCs/>
          <w:szCs w:val="24"/>
        </w:rPr>
        <w:t>, сокращенное наименование - контрольно-счетная палата города Артема и (или) Артемовского городского округа (</w:t>
      </w:r>
      <w:r w:rsidR="006D17D8">
        <w:rPr>
          <w:bCs/>
          <w:szCs w:val="24"/>
        </w:rPr>
        <w:t xml:space="preserve">данным решением внесены изменения в </w:t>
      </w:r>
      <w:r>
        <w:rPr>
          <w:bCs/>
          <w:szCs w:val="24"/>
        </w:rPr>
        <w:t>полное наименование</w:t>
      </w:r>
      <w:r w:rsidRPr="00EF3356">
        <w:rPr>
          <w:bCs/>
          <w:szCs w:val="24"/>
        </w:rPr>
        <w:t>)</w:t>
      </w:r>
      <w:r w:rsidR="006D17D8">
        <w:rPr>
          <w:bCs/>
          <w:szCs w:val="24"/>
        </w:rPr>
        <w:t>;</w:t>
      </w:r>
    </w:p>
    <w:p w14:paraId="3B45827E" w14:textId="55B2A378" w:rsidR="0085116C" w:rsidRDefault="006D17D8" w:rsidP="00071AA5">
      <w:pPr>
        <w:spacing w:line="360" w:lineRule="auto"/>
        <w:ind w:right="143" w:firstLine="709"/>
        <w:jc w:val="both"/>
        <w:rPr>
          <w:bCs/>
          <w:szCs w:val="24"/>
        </w:rPr>
      </w:pPr>
      <w:r w:rsidRPr="006D17D8">
        <w:rPr>
          <w:bCs/>
          <w:szCs w:val="24"/>
        </w:rPr>
        <w:t>Федеральны</w:t>
      </w:r>
      <w:r>
        <w:rPr>
          <w:bCs/>
          <w:szCs w:val="24"/>
        </w:rPr>
        <w:t>м</w:t>
      </w:r>
      <w:r w:rsidRPr="006D17D8">
        <w:rPr>
          <w:bCs/>
          <w:szCs w:val="24"/>
        </w:rPr>
        <w:t xml:space="preserve"> закон</w:t>
      </w:r>
      <w:r>
        <w:rPr>
          <w:bCs/>
          <w:szCs w:val="24"/>
        </w:rPr>
        <w:t>ом</w:t>
      </w:r>
      <w:r w:rsidRPr="006D17D8">
        <w:rPr>
          <w:bCs/>
          <w:szCs w:val="24"/>
        </w:rPr>
        <w:t xml:space="preserve"> от 28.12.2025 </w:t>
      </w:r>
      <w:r>
        <w:rPr>
          <w:bCs/>
          <w:szCs w:val="24"/>
        </w:rPr>
        <w:t>№</w:t>
      </w:r>
      <w:r w:rsidRPr="006D17D8">
        <w:rPr>
          <w:bCs/>
          <w:szCs w:val="24"/>
        </w:rPr>
        <w:t xml:space="preserve"> 505-ФЗ </w:t>
      </w:r>
      <w:r>
        <w:rPr>
          <w:bCs/>
          <w:szCs w:val="24"/>
        </w:rPr>
        <w:t>«</w:t>
      </w:r>
      <w:r w:rsidRPr="006D17D8">
        <w:rPr>
          <w:bCs/>
          <w:szCs w:val="24"/>
        </w:rPr>
        <w:t>О внесении изменений в отдельные законодательные акты Российской Федерации</w:t>
      </w:r>
      <w:r>
        <w:rPr>
          <w:bCs/>
          <w:szCs w:val="24"/>
        </w:rPr>
        <w:t>» в ч</w:t>
      </w:r>
      <w:r w:rsidRPr="006D17D8">
        <w:rPr>
          <w:bCs/>
          <w:szCs w:val="24"/>
        </w:rPr>
        <w:t xml:space="preserve">асть 8 статьи 7 Федерального закона от </w:t>
      </w:r>
      <w:r>
        <w:rPr>
          <w:bCs/>
          <w:szCs w:val="24"/>
        </w:rPr>
        <w:t>07.02.</w:t>
      </w:r>
      <w:r w:rsidRPr="006D17D8">
        <w:rPr>
          <w:bCs/>
          <w:szCs w:val="24"/>
        </w:rPr>
        <w:t xml:space="preserve">2011 </w:t>
      </w:r>
      <w:r>
        <w:rPr>
          <w:bCs/>
          <w:szCs w:val="24"/>
        </w:rPr>
        <w:t>№</w:t>
      </w:r>
      <w:r w:rsidRPr="006D17D8">
        <w:rPr>
          <w:bCs/>
          <w:szCs w:val="24"/>
        </w:rPr>
        <w:t xml:space="preserve"> 6-ФЗ </w:t>
      </w:r>
      <w:r>
        <w:rPr>
          <w:bCs/>
          <w:szCs w:val="24"/>
        </w:rPr>
        <w:t>«</w:t>
      </w:r>
      <w:r w:rsidRPr="006D17D8">
        <w:rPr>
          <w:bCs/>
          <w:szCs w:val="24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>
        <w:rPr>
          <w:bCs/>
          <w:szCs w:val="24"/>
        </w:rPr>
        <w:t>»</w:t>
      </w:r>
      <w:r w:rsidR="0085116C">
        <w:rPr>
          <w:bCs/>
          <w:szCs w:val="24"/>
        </w:rPr>
        <w:t xml:space="preserve"> (далее - </w:t>
      </w:r>
      <w:r w:rsidR="0085116C" w:rsidRPr="0085116C">
        <w:rPr>
          <w:bCs/>
          <w:szCs w:val="24"/>
        </w:rPr>
        <w:t>Федеральн</w:t>
      </w:r>
      <w:r w:rsidR="0085116C">
        <w:rPr>
          <w:bCs/>
          <w:szCs w:val="24"/>
        </w:rPr>
        <w:t>ый</w:t>
      </w:r>
      <w:r w:rsidR="0085116C" w:rsidRPr="0085116C">
        <w:rPr>
          <w:bCs/>
          <w:szCs w:val="24"/>
        </w:rPr>
        <w:t xml:space="preserve"> закон № 6-ФЗ</w:t>
      </w:r>
      <w:r w:rsidR="0085116C">
        <w:rPr>
          <w:bCs/>
          <w:szCs w:val="24"/>
        </w:rPr>
        <w:t>)</w:t>
      </w:r>
      <w:r>
        <w:rPr>
          <w:bCs/>
          <w:szCs w:val="24"/>
        </w:rPr>
        <w:t xml:space="preserve"> в части установления обязанности предоставления</w:t>
      </w:r>
      <w:r w:rsidRPr="006D17D8">
        <w:t xml:space="preserve"> </w:t>
      </w:r>
      <w:r>
        <w:rPr>
          <w:bCs/>
          <w:szCs w:val="24"/>
        </w:rPr>
        <w:t>г</w:t>
      </w:r>
      <w:r w:rsidRPr="006D17D8">
        <w:rPr>
          <w:bCs/>
          <w:szCs w:val="24"/>
        </w:rPr>
        <w:t>раждан</w:t>
      </w:r>
      <w:r>
        <w:rPr>
          <w:bCs/>
          <w:szCs w:val="24"/>
        </w:rPr>
        <w:t>ами</w:t>
      </w:r>
      <w:r w:rsidRPr="006D17D8">
        <w:rPr>
          <w:bCs/>
          <w:szCs w:val="24"/>
        </w:rPr>
        <w:t>, претендующи</w:t>
      </w:r>
      <w:r>
        <w:rPr>
          <w:bCs/>
          <w:szCs w:val="24"/>
        </w:rPr>
        <w:t>ми</w:t>
      </w:r>
      <w:r w:rsidRPr="006D17D8">
        <w:rPr>
          <w:bCs/>
          <w:szCs w:val="24"/>
        </w:rPr>
        <w:t xml:space="preserve"> на замещение должност</w:t>
      </w:r>
      <w:r>
        <w:rPr>
          <w:bCs/>
          <w:szCs w:val="24"/>
        </w:rPr>
        <w:t>ей</w:t>
      </w:r>
      <w:r w:rsidRPr="006D17D8">
        <w:rPr>
          <w:bCs/>
          <w:szCs w:val="24"/>
        </w:rPr>
        <w:t xml:space="preserve"> председател</w:t>
      </w:r>
      <w:r>
        <w:rPr>
          <w:bCs/>
          <w:szCs w:val="24"/>
        </w:rPr>
        <w:t>я</w:t>
      </w:r>
      <w:r w:rsidRPr="006D17D8">
        <w:rPr>
          <w:bCs/>
          <w:szCs w:val="24"/>
        </w:rPr>
        <w:t>, заместител</w:t>
      </w:r>
      <w:r>
        <w:rPr>
          <w:bCs/>
          <w:szCs w:val="24"/>
        </w:rPr>
        <w:t>я</w:t>
      </w:r>
      <w:r w:rsidRPr="006D17D8">
        <w:rPr>
          <w:bCs/>
          <w:szCs w:val="24"/>
        </w:rPr>
        <w:t xml:space="preserve"> председателя и аудитор</w:t>
      </w:r>
      <w:r>
        <w:rPr>
          <w:bCs/>
          <w:szCs w:val="24"/>
        </w:rPr>
        <w:t>а</w:t>
      </w:r>
      <w:r w:rsidRPr="006D17D8">
        <w:rPr>
          <w:bCs/>
          <w:szCs w:val="24"/>
        </w:rPr>
        <w:t xml:space="preserve"> контрольно-счетных органов сведени</w:t>
      </w:r>
      <w:r>
        <w:rPr>
          <w:bCs/>
          <w:szCs w:val="24"/>
        </w:rPr>
        <w:t>й</w:t>
      </w:r>
      <w:r w:rsidRPr="006D17D8">
        <w:rPr>
          <w:bCs/>
          <w:szCs w:val="24"/>
        </w:rPr>
        <w:t xml:space="preserve"> о доходах, об имуществе и обязательствах имущественного характера</w:t>
      </w:r>
      <w:r w:rsidR="0085116C">
        <w:rPr>
          <w:bCs/>
          <w:szCs w:val="24"/>
        </w:rPr>
        <w:t xml:space="preserve">; </w:t>
      </w:r>
    </w:p>
    <w:p w14:paraId="0BFFA7F8" w14:textId="75DDECF4" w:rsidR="00721641" w:rsidRDefault="0085116C" w:rsidP="00071AA5">
      <w:pPr>
        <w:spacing w:line="360" w:lineRule="auto"/>
        <w:ind w:right="143" w:firstLine="709"/>
        <w:jc w:val="both"/>
        <w:rPr>
          <w:bCs/>
          <w:szCs w:val="24"/>
        </w:rPr>
      </w:pPr>
      <w:r>
        <w:rPr>
          <w:bCs/>
          <w:szCs w:val="24"/>
        </w:rPr>
        <w:t xml:space="preserve">также </w:t>
      </w:r>
      <w:r w:rsidRPr="0085116C">
        <w:rPr>
          <w:bCs/>
          <w:szCs w:val="24"/>
        </w:rPr>
        <w:t>Положени</w:t>
      </w:r>
      <w:r>
        <w:rPr>
          <w:bCs/>
          <w:szCs w:val="24"/>
        </w:rPr>
        <w:t>е</w:t>
      </w:r>
      <w:r w:rsidRPr="0085116C">
        <w:rPr>
          <w:bCs/>
          <w:szCs w:val="24"/>
        </w:rPr>
        <w:t xml:space="preserve"> о контрольно-счетной палате </w:t>
      </w:r>
      <w:r>
        <w:rPr>
          <w:bCs/>
          <w:szCs w:val="24"/>
        </w:rPr>
        <w:t xml:space="preserve">доработано с учетом ранее внесенных изменений в </w:t>
      </w:r>
      <w:r w:rsidRPr="0085116C">
        <w:rPr>
          <w:bCs/>
          <w:szCs w:val="24"/>
        </w:rPr>
        <w:t>Федеральный закон №</w:t>
      </w:r>
      <w:r>
        <w:rPr>
          <w:bCs/>
          <w:szCs w:val="24"/>
        </w:rPr>
        <w:t> </w:t>
      </w:r>
      <w:r w:rsidRPr="0085116C">
        <w:rPr>
          <w:bCs/>
          <w:szCs w:val="24"/>
        </w:rPr>
        <w:t>6</w:t>
      </w:r>
      <w:r>
        <w:rPr>
          <w:bCs/>
          <w:szCs w:val="24"/>
        </w:rPr>
        <w:t> </w:t>
      </w:r>
      <w:r w:rsidRPr="0085116C">
        <w:rPr>
          <w:bCs/>
          <w:szCs w:val="24"/>
        </w:rPr>
        <w:t>-ФЗ</w:t>
      </w:r>
      <w:r w:rsidR="00483DFF">
        <w:rPr>
          <w:bCs/>
          <w:szCs w:val="24"/>
        </w:rPr>
        <w:t>:</w:t>
      </w:r>
      <w:r>
        <w:rPr>
          <w:bCs/>
          <w:szCs w:val="24"/>
        </w:rPr>
        <w:t xml:space="preserve"> </w:t>
      </w:r>
      <w:r w:rsidR="00483DFF">
        <w:rPr>
          <w:bCs/>
          <w:szCs w:val="24"/>
        </w:rPr>
        <w:t>п.2 раздела 6 дополнен основан</w:t>
      </w:r>
      <w:r w:rsidR="00721641">
        <w:rPr>
          <w:bCs/>
          <w:szCs w:val="24"/>
        </w:rPr>
        <w:t>ием</w:t>
      </w:r>
      <w:r w:rsidR="00483DFF">
        <w:rPr>
          <w:bCs/>
          <w:szCs w:val="24"/>
        </w:rPr>
        <w:t>, в соответствии с которым гражданин не может быть назначен на должность председателя, заместителя председателя или аудитора</w:t>
      </w:r>
      <w:r w:rsidR="00721641">
        <w:rPr>
          <w:bCs/>
          <w:szCs w:val="24"/>
        </w:rPr>
        <w:t xml:space="preserve"> (сделана ссылка на п.3 указанного раздела)</w:t>
      </w:r>
      <w:r w:rsidR="00483DFF">
        <w:rPr>
          <w:bCs/>
          <w:szCs w:val="24"/>
        </w:rPr>
        <w:t xml:space="preserve">; </w:t>
      </w:r>
      <w:proofErr w:type="spellStart"/>
      <w:r w:rsidR="00721641">
        <w:rPr>
          <w:bCs/>
          <w:szCs w:val="24"/>
        </w:rPr>
        <w:t>абз</w:t>
      </w:r>
      <w:proofErr w:type="spellEnd"/>
      <w:r w:rsidR="00721641">
        <w:rPr>
          <w:bCs/>
          <w:szCs w:val="24"/>
        </w:rPr>
        <w:t xml:space="preserve">. 1 </w:t>
      </w:r>
      <w:r w:rsidR="00483DFF">
        <w:rPr>
          <w:bCs/>
          <w:szCs w:val="24"/>
        </w:rPr>
        <w:t>п</w:t>
      </w:r>
      <w:r w:rsidR="00721641">
        <w:rPr>
          <w:bCs/>
          <w:szCs w:val="24"/>
        </w:rPr>
        <w:t xml:space="preserve">. 5  раздела 15 </w:t>
      </w:r>
      <w:r w:rsidR="00483DFF">
        <w:rPr>
          <w:bCs/>
          <w:szCs w:val="24"/>
        </w:rPr>
        <w:t>по соблюдени</w:t>
      </w:r>
      <w:r w:rsidR="00721641">
        <w:rPr>
          <w:bCs/>
          <w:szCs w:val="24"/>
        </w:rPr>
        <w:t xml:space="preserve">ю ограничений, запретов и соблюдению обязанностей, установленных Федеральными законами дополнен </w:t>
      </w:r>
      <w:r w:rsidR="00483DFF">
        <w:rPr>
          <w:bCs/>
          <w:szCs w:val="24"/>
        </w:rPr>
        <w:t xml:space="preserve"> </w:t>
      </w:r>
      <w:r w:rsidR="00721641" w:rsidRPr="00721641">
        <w:rPr>
          <w:bCs/>
          <w:szCs w:val="24"/>
        </w:rPr>
        <w:t>Федеральным законом от 07.05.2013 №</w:t>
      </w:r>
      <w:r w:rsidR="00085D1D">
        <w:rPr>
          <w:bCs/>
          <w:szCs w:val="24"/>
        </w:rPr>
        <w:t> </w:t>
      </w:r>
      <w:r w:rsidR="00721641" w:rsidRPr="00721641">
        <w:rPr>
          <w:bCs/>
          <w:szCs w:val="24"/>
        </w:rPr>
        <w:t>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Федерации»</w:t>
      </w:r>
      <w:r w:rsidR="002A70E5">
        <w:rPr>
          <w:bCs/>
          <w:szCs w:val="24"/>
        </w:rPr>
        <w:t>.</w:t>
      </w:r>
      <w:r w:rsidR="00721641">
        <w:rPr>
          <w:bCs/>
          <w:szCs w:val="24"/>
        </w:rPr>
        <w:t xml:space="preserve"> </w:t>
      </w:r>
    </w:p>
    <w:p w14:paraId="628BE853" w14:textId="77777777" w:rsidR="00167E55" w:rsidRDefault="00167E55" w:rsidP="00167E55">
      <w:pPr>
        <w:ind w:right="142"/>
        <w:jc w:val="both"/>
        <w:rPr>
          <w:szCs w:val="24"/>
        </w:rPr>
      </w:pPr>
      <w:r>
        <w:rPr>
          <w:szCs w:val="24"/>
        </w:rPr>
        <w:t>Председатель</w:t>
      </w:r>
    </w:p>
    <w:p w14:paraId="7E6113E1" w14:textId="77777777" w:rsidR="00167E55" w:rsidRDefault="00167E55" w:rsidP="00167E55">
      <w:pPr>
        <w:ind w:right="142"/>
        <w:jc w:val="both"/>
        <w:rPr>
          <w:szCs w:val="24"/>
        </w:rPr>
      </w:pPr>
      <w:r>
        <w:rPr>
          <w:szCs w:val="24"/>
        </w:rPr>
        <w:t xml:space="preserve">контрольно-счетной палаты </w:t>
      </w:r>
    </w:p>
    <w:p w14:paraId="5FBA4282" w14:textId="5492610E" w:rsidR="00700D61" w:rsidRPr="00324D0E" w:rsidRDefault="00167E55" w:rsidP="001D2940">
      <w:pPr>
        <w:ind w:right="142"/>
        <w:jc w:val="both"/>
        <w:rPr>
          <w:szCs w:val="24"/>
        </w:rPr>
      </w:pPr>
      <w:r>
        <w:rPr>
          <w:szCs w:val="24"/>
        </w:rPr>
        <w:t>Артемовского городского округа                                                                        Е.Г. Герасимова</w:t>
      </w:r>
    </w:p>
    <w:sectPr w:rsidR="00700D61" w:rsidRPr="00324D0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1B4D5" w14:textId="77777777" w:rsidR="00163444" w:rsidRDefault="00163444">
      <w:r>
        <w:separator/>
      </w:r>
    </w:p>
  </w:endnote>
  <w:endnote w:type="continuationSeparator" w:id="0">
    <w:p w14:paraId="139E2031" w14:textId="77777777" w:rsidR="00163444" w:rsidRDefault="00163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0BF01" w14:textId="77777777" w:rsidR="00163444" w:rsidRDefault="00163444">
      <w:r>
        <w:separator/>
      </w:r>
    </w:p>
  </w:footnote>
  <w:footnote w:type="continuationSeparator" w:id="0">
    <w:p w14:paraId="28084AEA" w14:textId="77777777" w:rsidR="00163444" w:rsidRDefault="00163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C5895" w14:textId="77777777"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14:paraId="648F4EF4" w14:textId="77777777" w:rsidR="00700D61" w:rsidRDefault="00700D6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330676">
    <w:abstractNumId w:val="2"/>
  </w:num>
  <w:num w:numId="2" w16cid:durableId="1087964572">
    <w:abstractNumId w:val="0"/>
  </w:num>
  <w:num w:numId="3" w16cid:durableId="1007713384">
    <w:abstractNumId w:val="1"/>
  </w:num>
  <w:num w:numId="4" w16cid:durableId="1752964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00D61"/>
    <w:rsid w:val="00016177"/>
    <w:rsid w:val="00051D19"/>
    <w:rsid w:val="00071AA5"/>
    <w:rsid w:val="000728C4"/>
    <w:rsid w:val="00085D1D"/>
    <w:rsid w:val="00162CBE"/>
    <w:rsid w:val="00163444"/>
    <w:rsid w:val="00167E55"/>
    <w:rsid w:val="001B2C20"/>
    <w:rsid w:val="001B6B50"/>
    <w:rsid w:val="001D2940"/>
    <w:rsid w:val="0021227F"/>
    <w:rsid w:val="00230D76"/>
    <w:rsid w:val="002576CF"/>
    <w:rsid w:val="002A70E5"/>
    <w:rsid w:val="003122A1"/>
    <w:rsid w:val="00324D0E"/>
    <w:rsid w:val="003D7694"/>
    <w:rsid w:val="00483DFF"/>
    <w:rsid w:val="00493EF7"/>
    <w:rsid w:val="00595921"/>
    <w:rsid w:val="0066719A"/>
    <w:rsid w:val="006D17D8"/>
    <w:rsid w:val="00700D61"/>
    <w:rsid w:val="00721641"/>
    <w:rsid w:val="00784337"/>
    <w:rsid w:val="00795955"/>
    <w:rsid w:val="0085116C"/>
    <w:rsid w:val="00932D30"/>
    <w:rsid w:val="00975BF6"/>
    <w:rsid w:val="009B1F23"/>
    <w:rsid w:val="00A23008"/>
    <w:rsid w:val="00A52B12"/>
    <w:rsid w:val="00BF44C5"/>
    <w:rsid w:val="00CA3EF2"/>
    <w:rsid w:val="00CF5A73"/>
    <w:rsid w:val="00D71516"/>
    <w:rsid w:val="00D72198"/>
    <w:rsid w:val="00DC6836"/>
    <w:rsid w:val="00DD79C3"/>
    <w:rsid w:val="00E051F0"/>
    <w:rsid w:val="00EC07C0"/>
    <w:rsid w:val="00EF3356"/>
    <w:rsid w:val="00F209E9"/>
    <w:rsid w:val="00F406B9"/>
    <w:rsid w:val="00F87282"/>
    <w:rsid w:val="00F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DE569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4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Елена Герасимова</cp:lastModifiedBy>
  <cp:revision>30</cp:revision>
  <cp:lastPrinted>2026-05-18T02:45:00Z</cp:lastPrinted>
  <dcterms:created xsi:type="dcterms:W3CDTF">2018-06-01T01:21:00Z</dcterms:created>
  <dcterms:modified xsi:type="dcterms:W3CDTF">2026-05-18T04:14:00Z</dcterms:modified>
  <cp:version>786432</cp:version>
</cp:coreProperties>
</file>